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C217D" w14:textId="4ED33F06" w:rsidR="00FC7B57" w:rsidRPr="003F0496" w:rsidRDefault="003F0496" w:rsidP="003F0496">
      <w:pPr>
        <w:jc w:val="center"/>
        <w:rPr>
          <w:b/>
          <w:bCs/>
          <w:sz w:val="28"/>
          <w:szCs w:val="28"/>
        </w:rPr>
      </w:pPr>
      <w:r w:rsidRPr="003F0496">
        <w:rPr>
          <w:b/>
          <w:bCs/>
          <w:sz w:val="28"/>
          <w:szCs w:val="28"/>
        </w:rPr>
        <w:t>Should This Study Change My Practice?</w:t>
      </w:r>
    </w:p>
    <w:p w14:paraId="1925A365" w14:textId="69FB8420" w:rsidR="003F0496" w:rsidRDefault="003F0496" w:rsidP="003F0496">
      <w:pPr>
        <w:jc w:val="center"/>
        <w:rPr>
          <w:b/>
          <w:bCs/>
          <w:sz w:val="24"/>
          <w:szCs w:val="24"/>
        </w:rPr>
      </w:pPr>
      <w:r w:rsidRPr="003F0496">
        <w:rPr>
          <w:b/>
          <w:bCs/>
          <w:sz w:val="24"/>
          <w:szCs w:val="24"/>
        </w:rPr>
        <w:t>Test Questions</w:t>
      </w:r>
    </w:p>
    <w:p w14:paraId="7108AE97" w14:textId="751ED76E" w:rsidR="003F0496" w:rsidRDefault="003F0496" w:rsidP="003F049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3B3B8B7A" w14:textId="3A4F8C08" w:rsidR="003F0496" w:rsidRDefault="003F0496" w:rsidP="003F04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four components of a research article are:</w:t>
      </w:r>
    </w:p>
    <w:p w14:paraId="18BBCF33" w14:textId="091ED477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</w:t>
      </w:r>
    </w:p>
    <w:p w14:paraId="6E1CAFF4" w14:textId="1C55D6D3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Method</w:t>
      </w:r>
    </w:p>
    <w:p w14:paraId="241F28B5" w14:textId="77F6405B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Results</w:t>
      </w:r>
    </w:p>
    <w:p w14:paraId="6351D62F" w14:textId="6C23664A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</w:t>
      </w:r>
    </w:p>
    <w:p w14:paraId="77035AC8" w14:textId="0707A690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above***</w:t>
      </w:r>
    </w:p>
    <w:p w14:paraId="4B8DA5F9" w14:textId="3AF54411" w:rsidR="003F0496" w:rsidRDefault="003F0496" w:rsidP="003F04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no one type of research design that is superior to the others.</w:t>
      </w:r>
    </w:p>
    <w:p w14:paraId="6E411E36" w14:textId="226ADFE9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True**</w:t>
      </w:r>
    </w:p>
    <w:p w14:paraId="791CB220" w14:textId="18E70623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False</w:t>
      </w:r>
    </w:p>
    <w:p w14:paraId="7CD44E23" w14:textId="1FDE4A0E" w:rsidR="003F0496" w:rsidRDefault="003F0496" w:rsidP="003F04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study is usually enough to change your practice.</w:t>
      </w:r>
    </w:p>
    <w:p w14:paraId="2DCBC87D" w14:textId="3594BE58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369424D5" w14:textId="66D21578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False**</w:t>
      </w:r>
    </w:p>
    <w:p w14:paraId="248E9B60" w14:textId="19014961" w:rsidR="003F0496" w:rsidRDefault="003F0496" w:rsidP="003F04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results apparently contradict each other, which section of an article is most likely to give you the reason why?</w:t>
      </w:r>
    </w:p>
    <w:p w14:paraId="6168C276" w14:textId="6D912B4F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</w:t>
      </w:r>
    </w:p>
    <w:p w14:paraId="3A3310A7" w14:textId="1F804E18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Method***</w:t>
      </w:r>
    </w:p>
    <w:p w14:paraId="1840C111" w14:textId="6A12B94A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Results</w:t>
      </w:r>
    </w:p>
    <w:p w14:paraId="5B5E4AF5" w14:textId="289667F8" w:rsidR="003F0496" w:rsidRDefault="003F0496" w:rsidP="003F04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</w:t>
      </w:r>
    </w:p>
    <w:p w14:paraId="35FC71A7" w14:textId="77777777" w:rsidR="003F0496" w:rsidRPr="003F0496" w:rsidRDefault="003F0496" w:rsidP="003F0496">
      <w:pPr>
        <w:ind w:left="1080"/>
        <w:rPr>
          <w:sz w:val="24"/>
          <w:szCs w:val="24"/>
        </w:rPr>
      </w:pPr>
    </w:p>
    <w:sectPr w:rsidR="003F0496" w:rsidRPr="003F0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22EA2"/>
    <w:multiLevelType w:val="hybridMultilevel"/>
    <w:tmpl w:val="D1B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N7e0sDQzNDU0MLBQ0lEKTi0uzszPAykwrAUAifXSLywAAAA="/>
  </w:docVars>
  <w:rsids>
    <w:rsidRoot w:val="003F0496"/>
    <w:rsid w:val="003F0496"/>
    <w:rsid w:val="0049732A"/>
    <w:rsid w:val="005F03E0"/>
    <w:rsid w:val="007B2E20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37B8"/>
  <w15:chartTrackingRefBased/>
  <w15:docId w15:val="{CB17FEF2-7C05-4CF3-991D-F9A83DF0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2019-06-17T20:46:00Z</dcterms:created>
  <dcterms:modified xsi:type="dcterms:W3CDTF">2019-06-17T20:51:00Z</dcterms:modified>
</cp:coreProperties>
</file>